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snapToGrid w:val="false"/>
        <w:spacing w:lineRule="atLeast" w:line="555"/>
        <w:jc w:val="center"/>
        <w:rPr>
          <w:rFonts w:ascii="楷体" w:cs="楷体" w:eastAsia="楷体" w:hAnsi="楷体" w:hint="eastAsia"/>
          <w:b/>
          <w:bCs w:val="false"/>
          <w:sz w:val="32"/>
          <w:szCs w:val="32"/>
          <w:lang w:val="en-US" w:eastAsia="zh-CN"/>
        </w:rPr>
      </w:pPr>
      <w:r>
        <w:rPr>
          <w:rFonts w:ascii="楷体" w:cs="楷体" w:eastAsia="楷体" w:hAnsi="楷体" w:hint="eastAsia"/>
          <w:b/>
          <w:sz w:val="32"/>
          <w:szCs w:val="32"/>
          <w:lang w:val="en-US" w:eastAsia="zh-CN"/>
        </w:rPr>
        <w:t>焦作</w:t>
      </w:r>
      <w:r>
        <w:rPr>
          <w:rFonts w:ascii="楷体" w:cs="楷体" w:eastAsia="楷体" w:hAnsi="楷体" w:hint="eastAsia"/>
          <w:b/>
          <w:bCs w:val="false"/>
          <w:sz w:val="32"/>
          <w:szCs w:val="32"/>
          <w:lang w:val="en-US" w:eastAsia="zh-CN"/>
        </w:rPr>
        <w:t>市体育中心雏鹰青少年体育俱乐部教练员服装采购</w:t>
      </w:r>
    </w:p>
    <w:p>
      <w:pPr>
        <w:pStyle w:val="style0"/>
        <w:widowControl w:val="false"/>
        <w:snapToGrid w:val="false"/>
        <w:spacing w:lineRule="atLeast" w:line="555"/>
        <w:jc w:val="center"/>
        <w:rPr>
          <w:rFonts w:ascii="宋体" w:cs="宋体" w:eastAsia="宋体" w:hAnsi="宋体" w:hint="eastAsia"/>
          <w:b w:val="false"/>
          <w:bCs w:val="false"/>
          <w:color w:val="000000"/>
          <w:sz w:val="28"/>
          <w:szCs w:val="28"/>
        </w:rPr>
      </w:pPr>
      <w:r>
        <w:rPr>
          <w:rFonts w:ascii="楷体" w:cs="楷体" w:eastAsia="楷体" w:hAnsi="楷体" w:hint="eastAsia"/>
          <w:b/>
          <w:bCs w:val="false"/>
          <w:sz w:val="32"/>
          <w:szCs w:val="32"/>
          <w:lang w:val="en-US" w:eastAsia="zh-CN"/>
        </w:rPr>
        <w:t>项</w:t>
      </w:r>
      <w:r>
        <w:rPr>
          <w:rFonts w:ascii="楷体" w:cs="楷体" w:eastAsia="楷体" w:hAnsi="楷体" w:hint="eastAsia"/>
          <w:b/>
          <w:sz w:val="32"/>
          <w:szCs w:val="32"/>
          <w:lang w:val="en-US" w:eastAsia="zh-CN"/>
        </w:rPr>
        <w:t>目补充内容</w:t>
      </w:r>
    </w:p>
    <w:p>
      <w:pPr>
        <w:pStyle w:val="style77"/>
        <w:widowControl w:val="false"/>
        <w:numPr>
          <w:ilvl w:val="0"/>
          <w:numId w:val="0"/>
        </w:numPr>
        <w:snapToGrid w:val="false"/>
        <w:spacing w:lineRule="atLeast" w:line="555"/>
        <w:jc w:val="center"/>
        <w:rPr>
          <w:rFonts w:ascii="宋体" w:cs="宋体" w:eastAsia="宋体" w:hAnsi="宋体" w:hint="eastAsia"/>
          <w:b w:val="false"/>
          <w:bCs w:val="false"/>
          <w:color w:val="000000"/>
          <w:sz w:val="28"/>
          <w:szCs w:val="28"/>
        </w:rPr>
      </w:pPr>
    </w:p>
    <w:p>
      <w:pPr>
        <w:pStyle w:val="style0"/>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参加焦作市体育中心雏鹰青少年体育俱乐部教练员服装采购项目投标会议时，需投标单位提供于招标文件一致的相关检测报告。</w:t>
      </w:r>
    </w:p>
    <w:p>
      <w:pPr>
        <w:pStyle w:val="style77"/>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特此说明</w:t>
      </w:r>
    </w:p>
    <w:p>
      <w:pPr>
        <w:pStyle w:val="style0"/>
        <w:numPr>
          <w:ilvl w:val="0"/>
          <w:numId w:val="0"/>
        </w:numPr>
        <w:spacing w:lineRule="exact" w:line="440"/>
        <w:rPr>
          <w:rFonts w:ascii="宋体" w:cs="宋体" w:eastAsia="宋体" w:hAnsi="宋体" w:hint="eastAsia"/>
          <w:b w:val="false"/>
          <w:bCs w:val="false"/>
          <w:color w:val="000000"/>
          <w:sz w:val="28"/>
          <w:szCs w:val="28"/>
          <w:lang w:val="en-US" w:eastAsia="zh-CN"/>
        </w:rPr>
      </w:pPr>
    </w:p>
    <w:p>
      <w:pPr>
        <w:pStyle w:val="style77"/>
        <w:rPr>
          <w:rFonts w:ascii="宋体" w:cs="宋体" w:eastAsia="宋体" w:hAnsi="宋体" w:hint="eastAsia"/>
          <w:b w:val="false"/>
          <w:bCs w:val="false"/>
          <w:color w:val="000000"/>
          <w:sz w:val="28"/>
          <w:szCs w:val="28"/>
          <w:lang w:val="en-US" w:eastAsia="zh-CN"/>
        </w:rPr>
      </w:pPr>
    </w:p>
    <w:p>
      <w:pPr>
        <w:pStyle w:val="style78"/>
        <w:rPr>
          <w:rFonts w:ascii="宋体" w:cs="宋体" w:eastAsia="宋体" w:hAnsi="宋体" w:hint="eastAsia"/>
          <w:lang w:val="en-US" w:eastAsia="zh-CN"/>
        </w:rPr>
      </w:pPr>
    </w:p>
    <w:p>
      <w:pPr>
        <w:pStyle w:val="style0"/>
        <w:numPr>
          <w:ilvl w:val="0"/>
          <w:numId w:val="0"/>
        </w:numPr>
        <w:spacing w:lineRule="exact" w:line="440"/>
        <w:ind w:firstLine="560" w:firstLineChars="200"/>
        <w:rPr>
          <w:rFonts w:ascii="宋体" w:cs="宋体" w:eastAsia="宋体" w:hAnsi="宋体" w:hint="eastAsia"/>
          <w:b w:val="false"/>
          <w:bCs w:val="false"/>
          <w:color w:val="000000"/>
          <w:sz w:val="28"/>
          <w:szCs w:val="28"/>
          <w:lang w:val="en-US" w:eastAsia="zh-CN"/>
        </w:rPr>
      </w:pPr>
    </w:p>
    <w:p>
      <w:pPr>
        <w:pStyle w:val="style0"/>
        <w:numPr>
          <w:ilvl w:val="0"/>
          <w:numId w:val="0"/>
        </w:numPr>
        <w:spacing w:lineRule="exact" w:line="440"/>
        <w:ind w:firstLine="560" w:firstLineChars="200"/>
        <w:jc w:val="right"/>
        <w:rPr>
          <w:rFonts w:ascii="宋体" w:cs="宋体" w:eastAsia="宋体" w:hAnsi="宋体" w:hint="eastAsia"/>
          <w:b w:val="false"/>
          <w:bCs w:val="false"/>
          <w:color w:val="000000"/>
          <w:sz w:val="28"/>
          <w:szCs w:val="28"/>
          <w:lang w:val="en-US" w:eastAsia="zh-CN"/>
        </w:rPr>
      </w:pPr>
      <w:r>
        <w:rPr>
          <w:rFonts w:ascii="宋体" w:cs="宋体" w:eastAsia="宋体" w:hAnsi="宋体" w:hint="eastAsia"/>
          <w:b w:val="false"/>
          <w:bCs w:val="false"/>
          <w:color w:val="000000"/>
          <w:sz w:val="28"/>
          <w:szCs w:val="28"/>
          <w:lang w:val="en-US" w:eastAsia="zh-CN"/>
        </w:rPr>
        <w:t>202</w:t>
      </w:r>
      <w:r>
        <w:rPr>
          <w:rFonts w:ascii="宋体" w:cs="宋体" w:hAnsi="宋体" w:hint="eastAsia"/>
          <w:b w:val="false"/>
          <w:bCs w:val="false"/>
          <w:color w:val="000000"/>
          <w:sz w:val="28"/>
          <w:szCs w:val="28"/>
          <w:lang w:val="en-US" w:eastAsia="zh-CN"/>
        </w:rPr>
        <w:t>2</w:t>
      </w:r>
      <w:bookmarkStart w:id="0" w:name="_GoBack"/>
      <w:bookmarkEnd w:id="0"/>
      <w:r>
        <w:rPr>
          <w:rFonts w:ascii="宋体" w:cs="宋体" w:eastAsia="宋体" w:hAnsi="宋体" w:hint="eastAsia"/>
          <w:b w:val="false"/>
          <w:bCs w:val="false"/>
          <w:color w:val="000000"/>
          <w:sz w:val="28"/>
          <w:szCs w:val="28"/>
        </w:rPr>
        <w:t>年</w:t>
      </w:r>
      <w:r>
        <w:rPr>
          <w:rFonts w:ascii="宋体" w:cs="宋体" w:hAnsi="宋体" w:hint="eastAsia"/>
          <w:b w:val="false"/>
          <w:bCs w:val="false"/>
          <w:color w:val="000000"/>
          <w:sz w:val="28"/>
          <w:szCs w:val="28"/>
          <w:lang w:val="en-US" w:eastAsia="zh-CN"/>
        </w:rPr>
        <w:t>1</w:t>
      </w:r>
      <w:r>
        <w:rPr>
          <w:rFonts w:ascii="宋体" w:cs="宋体" w:hAnsi="宋体" w:hint="default"/>
          <w:b w:val="false"/>
          <w:bCs w:val="false"/>
          <w:color w:val="000000"/>
          <w:sz w:val="28"/>
          <w:szCs w:val="28"/>
          <w:lang w:val="en-US" w:eastAsia="zh-CN"/>
        </w:rPr>
        <w:t>2</w:t>
      </w:r>
      <w:r>
        <w:rPr>
          <w:rFonts w:ascii="宋体" w:cs="宋体" w:eastAsia="宋体" w:hAnsi="宋体" w:hint="eastAsia"/>
          <w:b w:val="false"/>
          <w:bCs w:val="false"/>
          <w:color w:val="000000"/>
          <w:sz w:val="28"/>
          <w:szCs w:val="28"/>
        </w:rPr>
        <w:t>月</w:t>
      </w:r>
      <w:r>
        <w:rPr>
          <w:rFonts w:ascii="宋体" w:cs="宋体" w:eastAsia="宋体" w:hAnsi="宋体" w:hint="default"/>
          <w:b w:val="false"/>
          <w:bCs w:val="false"/>
          <w:color w:val="000000"/>
          <w:sz w:val="28"/>
          <w:szCs w:val="28"/>
          <w:lang w:val="en-US"/>
        </w:rPr>
        <w:t>4</w:t>
      </w:r>
      <w:r>
        <w:rPr>
          <w:rFonts w:ascii="宋体" w:cs="宋体" w:eastAsia="宋体" w:hAnsi="宋体" w:hint="eastAsia"/>
          <w:b w:val="false"/>
          <w:bCs w:val="false"/>
          <w:color w:val="000000"/>
          <w:sz w:val="28"/>
          <w:szCs w:val="28"/>
          <w:lang w:val="en-US" w:eastAsia="zh-CN"/>
        </w:rPr>
        <w:t>日</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auto"/>
    <w:pitch w:val="default"/>
    <w:sig w:usb0="E0002AFF" w:usb1="C0007841" w:usb2="00000009" w:usb3="00000000" w:csb0="400001FF" w:csb1="FFFF0000"/>
  </w:font>
  <w:font w:name="宋体">
    <w:altName w:val="宋体"/>
    <w:panose1 w:val="02010600030000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003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modern"/>
    <w:pitch w:val="default"/>
    <w:sig w:usb0="E00002FF" w:usb1="400004FF" w:usb2="00000000" w:usb3="00000000" w:csb0="2000019F" w:csb1="00000000"/>
  </w:font>
  <w:font w:name="Calibri">
    <w:altName w:val="Calibri"/>
    <w:panose1 w:val="020f0502020000030204"/>
    <w:charset w:val="00"/>
    <w:family w:val="decorative"/>
    <w:pitch w:val="default"/>
    <w:sig w:usb0="E10002FF" w:usb1="4000ACFF" w:usb2="00000009"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77"/>
    <w:qFormat/>
    <w:uiPriority w:val="0"/>
    <w:pPr>
      <w:spacing w:lineRule="atLeast" w:line="425"/>
      <w:jc w:val="both"/>
      <w:textAlignment w:val="baseline"/>
    </w:pPr>
    <w:rPr>
      <w:rFonts w:ascii="Times New Roman" w:cs="Times New Roman" w:eastAsia="宋体" w:hAnsi="Times New Roman"/>
      <w:color w:val="000000"/>
      <w:sz w:val="21"/>
      <w:u w:val="none" w:color="000000"/>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77">
    <w:name w:val="Body Text First Indent"/>
    <w:basedOn w:val="style66"/>
    <w:next w:val="style78"/>
    <w:qFormat/>
    <w:uiPriority w:val="0"/>
    <w:pPr>
      <w:ind w:firstLine="420" w:firstLineChars="100"/>
    </w:pPr>
    <w:rPr>
      <w:kern w:val="0"/>
      <w:sz w:val="20"/>
      <w:szCs w:val="20"/>
    </w:rPr>
  </w:style>
  <w:style w:type="paragraph" w:styleId="style66">
    <w:name w:val="Body Text"/>
    <w:basedOn w:val="style0"/>
    <w:next w:val="style80"/>
    <w:qFormat/>
    <w:uiPriority w:val="0"/>
    <w:pPr>
      <w:spacing w:after="120"/>
    </w:pPr>
    <w:rPr/>
  </w:style>
  <w:style w:type="paragraph" w:styleId="style80">
    <w:name w:val="Body Text 2"/>
    <w:basedOn w:val="style0"/>
    <w:next w:val="style66"/>
    <w:qFormat/>
    <w:uiPriority w:val="0"/>
    <w:pPr/>
    <w:rPr>
      <w:rFonts w:ascii="ˎ̥" w:cs="宋体" w:eastAsia="宋体" w:hAnsi="ˎ̥"/>
      <w:b/>
      <w:kern w:val="2"/>
      <w:sz w:val="32"/>
      <w:lang w:val="en-US" w:bidi="ar-SA" w:eastAsia="zh-CN"/>
    </w:rPr>
  </w:style>
  <w:style w:type="paragraph" w:styleId="style78">
    <w:name w:val="Body Text First Indent 2"/>
    <w:basedOn w:val="style67"/>
    <w:next w:val="style78"/>
    <w:qFormat/>
    <w:uiPriority w:val="0"/>
    <w:pPr>
      <w:ind w:firstLine="420" w:firstLineChars="200"/>
    </w:pPr>
    <w:rPr>
      <w:rFonts w:ascii="Times New Roman" w:cs="Times New Roman" w:eastAsia="宋体" w:hAnsi="Times New Roman"/>
    </w:rPr>
  </w:style>
  <w:style w:type="paragraph" w:styleId="style67">
    <w:name w:val="Body Text Indent"/>
    <w:basedOn w:val="style0"/>
    <w:next w:val="style67"/>
    <w:qFormat/>
    <w:uiPriority w:val="0"/>
    <w:pPr>
      <w:spacing w:after="120"/>
      <w:ind w:left="420" w:leftChars="200"/>
    </w:pPr>
    <w:rPr>
      <w:rFonts w:ascii="Times New Roman" w:cs="Times New Roman" w:eastAsia="宋体" w:hAnsi="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Words>96</Words>
  <Pages>2</Pages>
  <Characters>100</Characters>
  <Application>WPS Office</Application>
  <DocSecurity>0</DocSecurity>
  <Paragraphs>11</Paragraphs>
  <ScaleCrop>false</ScaleCrop>
  <LinksUpToDate>false</LinksUpToDate>
  <CharactersWithSpaces>100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2022-11-24T08:13:00Z</dcterms:created>
  <dc:creator>乐不思鼠</dc:creator>
  <lastModifiedBy>HMA-AL00</lastModifiedBy>
  <dcterms:modified xsi:type="dcterms:W3CDTF">2022-12-04T08:11:55Z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FC7D4793B42544ECB3F1A0B769E5738D</vt:lpwstr>
  </property>
</Properties>
</file>