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焦作市体育运动学校教练员服装采购项目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成交通知书</w:t>
      </w:r>
    </w:p>
    <w:p>
      <w:pPr>
        <w:jc w:val="center"/>
        <w:rPr>
          <w:rFonts w:hint="eastAsia" w:ascii="宋体" w:hAnsi="宋体" w:eastAsia="宋体" w:cs="宋体"/>
          <w:b/>
          <w:bCs/>
          <w:sz w:val="10"/>
          <w:szCs w:val="10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项目编号：焦体校采购2022【06】号 </w:t>
      </w:r>
    </w:p>
    <w:p>
      <w:pPr>
        <w:jc w:val="center"/>
        <w:rPr>
          <w:rFonts w:hint="eastAsia" w:ascii="仿宋" w:hAnsi="仿宋" w:eastAsia="仿宋" w:cs="仿宋"/>
          <w:sz w:val="10"/>
          <w:szCs w:val="10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河南豫健美体育发展有限公司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：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焦作市体育运动学校教练员服装采购项目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经过招标采购后，根据谈判小组的评审意见，现确定您单位为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本项目的成交供应商。请持此成交通知书与焦作市体育运动学校签订合同。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ind w:left="1500" w:hanging="1600" w:hangingChars="5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项目名称：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焦作市体育运动学校教练员服装采购项目</w:t>
      </w:r>
    </w:p>
    <w:p>
      <w:pPr>
        <w:ind w:left="1500" w:hanging="1600" w:hangingChars="5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成交金额：人民币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56544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元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(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大写:伍万陆仟伍佰肆拾肆元整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)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特此通知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焦作市体育运动学校</w:t>
      </w:r>
    </w:p>
    <w:p>
      <w:pPr>
        <w:ind w:right="150"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lNDdjODQxZGUxM2VjZGRlODk3NGYzMmY0NGUxNzQifQ=="/>
  </w:docVars>
  <w:rsids>
    <w:rsidRoot w:val="22910CFD"/>
    <w:rsid w:val="2291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2022-12-06T07:40:00Z</dcterms:created>
  <dc:creator>乐不思鼠</dc:creator>
  <cp:lastModifiedBy>乐不思鼠</cp:lastModifiedBy>
  <dcterms:modified xsi:type="dcterms:W3CDTF">2022-12-06T07:45:23Z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9636FEC49CA54B5297847D137CF00ED4</vt:lpwstr>
  </property>
</Properties>
</file>